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35" w:rsidRDefault="00864AD0" w:rsidP="00AD0535">
      <w:pPr>
        <w:pStyle w:val="Heading5"/>
        <w:jc w:val="center"/>
        <w:rPr>
          <w:rFonts w:ascii="Times New Roman" w:hAnsi="Times New Roman"/>
          <w:b/>
          <w:color w:val="auto"/>
          <w:sz w:val="36"/>
          <w:szCs w:val="36"/>
          <w:u w:val="single"/>
        </w:rPr>
      </w:pPr>
      <w:r w:rsidRPr="007A1D3C">
        <w:rPr>
          <w:rFonts w:ascii="Times New Roman" w:hAnsi="Times New Roman"/>
          <w:b/>
          <w:color w:val="auto"/>
          <w:sz w:val="36"/>
          <w:szCs w:val="36"/>
          <w:u w:val="single"/>
        </w:rPr>
        <w:t>Contract Award Notice</w:t>
      </w:r>
    </w:p>
    <w:p w:rsidR="00AD0535" w:rsidRPr="00357DBD" w:rsidRDefault="00E90A28" w:rsidP="00357DBD">
      <w:pPr>
        <w:pStyle w:val="Heading5"/>
        <w:jc w:val="center"/>
        <w:rPr>
          <w:rFonts w:ascii="Times New Roman" w:hAnsi="Times New Roman"/>
          <w:b/>
          <w:color w:val="auto"/>
        </w:rPr>
      </w:pPr>
      <w:r>
        <w:rPr>
          <w:rFonts w:ascii="Times New Roman" w:hAnsi="Times New Roman"/>
          <w:b/>
          <w:color w:val="auto"/>
        </w:rPr>
        <w:t>(</w:t>
      </w:r>
      <w:r w:rsidR="00BF592C">
        <w:rPr>
          <w:rFonts w:ascii="Times New Roman" w:hAnsi="Times New Roman"/>
          <w:b/>
          <w:color w:val="auto"/>
        </w:rPr>
        <w:t>Consulting services, s</w:t>
      </w:r>
      <w:r w:rsidR="00AD0535" w:rsidRPr="00357DBD">
        <w:rPr>
          <w:rFonts w:ascii="Times New Roman" w:hAnsi="Times New Roman"/>
          <w:b/>
          <w:color w:val="auto"/>
        </w:rPr>
        <w:t xml:space="preserve">mall </w:t>
      </w:r>
      <w:r>
        <w:rPr>
          <w:rFonts w:ascii="Times New Roman" w:hAnsi="Times New Roman"/>
          <w:b/>
          <w:color w:val="auto"/>
        </w:rPr>
        <w:t>assignments)</w:t>
      </w:r>
    </w:p>
    <w:p w:rsidR="008F3162" w:rsidRDefault="008F3162" w:rsidP="00357DBD">
      <w:pPr>
        <w:pStyle w:val="Heading5"/>
        <w:jc w:val="both"/>
        <w:rPr>
          <w:rFonts w:ascii="Times New Roman" w:hAnsi="Times New Roman"/>
          <w:b/>
          <w:color w:val="auto"/>
        </w:rPr>
      </w:pPr>
    </w:p>
    <w:tbl>
      <w:tblPr>
        <w:tblStyle w:val="TableGrid"/>
        <w:tblW w:w="100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8F3162" w:rsidTr="00E90A28">
        <w:tc>
          <w:tcPr>
            <w:tcW w:w="3510" w:type="dxa"/>
          </w:tcPr>
          <w:p w:rsidR="008F3162" w:rsidRDefault="008F3162" w:rsidP="008F3162">
            <w:pPr>
              <w:pStyle w:val="Heading5"/>
              <w:spacing w:before="0"/>
              <w:jc w:val="both"/>
              <w:outlineLvl w:val="4"/>
              <w:rPr>
                <w:rFonts w:ascii="Times New Roman" w:hAnsi="Times New Roman"/>
                <w:b/>
                <w:color w:val="auto"/>
              </w:rPr>
            </w:pPr>
            <w:r w:rsidRPr="008F3162">
              <w:rPr>
                <w:rFonts w:ascii="Times New Roman" w:hAnsi="Times New Roman"/>
                <w:b/>
                <w:color w:val="auto"/>
              </w:rPr>
              <w:t>Country:</w:t>
            </w:r>
          </w:p>
          <w:p w:rsidR="00E90A28" w:rsidRPr="00E90A28" w:rsidRDefault="00E90A28" w:rsidP="00E90A28">
            <w:pPr>
              <w:rPr>
                <w:lang w:val="en-US"/>
              </w:rPr>
            </w:pPr>
          </w:p>
        </w:tc>
        <w:tc>
          <w:tcPr>
            <w:tcW w:w="6570" w:type="dxa"/>
          </w:tcPr>
          <w:p w:rsidR="008F3162" w:rsidRPr="008F3162" w:rsidRDefault="008F3162" w:rsidP="008F3162">
            <w:pPr>
              <w:ind w:left="76"/>
              <w:rPr>
                <w:rFonts w:ascii="Times New Roman" w:hAnsi="Times New Roman" w:cs="Times New Roman"/>
                <w:b/>
                <w:color w:val="0000FF"/>
                <w:sz w:val="24"/>
                <w:szCs w:val="24"/>
                <w:lang w:val="hy-AM"/>
              </w:rPr>
            </w:pPr>
            <w:r w:rsidRPr="008F3162">
              <w:rPr>
                <w:rFonts w:ascii="Times New Roman" w:hAnsi="Times New Roman" w:cs="Times New Roman"/>
                <w:b/>
                <w:color w:val="0000FF"/>
                <w:sz w:val="24"/>
                <w:szCs w:val="24"/>
                <w:lang w:val="hy-AM"/>
              </w:rPr>
              <w:t>Republic of Armenia</w:t>
            </w:r>
          </w:p>
        </w:tc>
      </w:tr>
      <w:tr w:rsidR="008F3162" w:rsidTr="00E90A28">
        <w:tc>
          <w:tcPr>
            <w:tcW w:w="3510" w:type="dxa"/>
          </w:tcPr>
          <w:p w:rsidR="008F3162" w:rsidRPr="008F3162" w:rsidRDefault="008F3162" w:rsidP="008F3162">
            <w:pPr>
              <w:pStyle w:val="Heading5"/>
              <w:spacing w:before="0"/>
              <w:jc w:val="both"/>
              <w:outlineLvl w:val="4"/>
              <w:rPr>
                <w:rFonts w:ascii="Times New Roman" w:hAnsi="Times New Roman"/>
                <w:b/>
                <w:color w:val="auto"/>
              </w:rPr>
            </w:pPr>
            <w:r w:rsidRPr="008F3162">
              <w:rPr>
                <w:rFonts w:ascii="Times New Roman" w:hAnsi="Times New Roman"/>
                <w:b/>
                <w:color w:val="auto"/>
              </w:rPr>
              <w:t>Project Name:</w:t>
            </w:r>
          </w:p>
        </w:tc>
        <w:tc>
          <w:tcPr>
            <w:tcW w:w="6570" w:type="dxa"/>
          </w:tcPr>
          <w:p w:rsidR="008F3162" w:rsidRPr="008F3162" w:rsidRDefault="008F3162" w:rsidP="008F3162">
            <w:pPr>
              <w:pStyle w:val="Style5"/>
              <w:spacing w:line="240" w:lineRule="auto"/>
              <w:jc w:val="left"/>
              <w:rPr>
                <w:b/>
                <w:color w:val="0000FF"/>
              </w:rPr>
            </w:pPr>
            <w:r w:rsidRPr="008F3162">
              <w:rPr>
                <w:b/>
                <w:color w:val="0000FF"/>
              </w:rPr>
              <w:t>Construction of the</w:t>
            </w:r>
            <w:r w:rsidR="00E90A28">
              <w:rPr>
                <w:b/>
                <w:color w:val="0000FF"/>
              </w:rPr>
              <w:t xml:space="preserve"> Vedi Dam and Irrigation System</w:t>
            </w:r>
          </w:p>
          <w:p w:rsidR="008F3162" w:rsidRPr="008F3162" w:rsidRDefault="008F3162" w:rsidP="008F3162">
            <w:pPr>
              <w:pStyle w:val="Heading5"/>
              <w:spacing w:before="0"/>
              <w:jc w:val="both"/>
              <w:outlineLvl w:val="4"/>
              <w:rPr>
                <w:rFonts w:ascii="Times New Roman" w:hAnsi="Times New Roman"/>
                <w:b/>
                <w:color w:val="auto"/>
              </w:rPr>
            </w:pPr>
          </w:p>
        </w:tc>
      </w:tr>
      <w:tr w:rsidR="008F3162" w:rsidTr="00E90A28">
        <w:tc>
          <w:tcPr>
            <w:tcW w:w="3510" w:type="dxa"/>
          </w:tcPr>
          <w:p w:rsidR="008F3162" w:rsidRPr="008F3162" w:rsidRDefault="00E90A28" w:rsidP="008F3162">
            <w:pPr>
              <w:pStyle w:val="Style5"/>
              <w:spacing w:line="240" w:lineRule="auto"/>
              <w:jc w:val="left"/>
              <w:rPr>
                <w:b/>
                <w:bCs/>
                <w:iCs/>
                <w:spacing w:val="-16"/>
              </w:rPr>
            </w:pPr>
            <w:r>
              <w:rPr>
                <w:b/>
                <w:bCs/>
                <w:iCs/>
                <w:spacing w:val="-16"/>
              </w:rPr>
              <w:t>AFD credit No.:</w:t>
            </w:r>
          </w:p>
          <w:p w:rsidR="008F3162" w:rsidRPr="008F3162" w:rsidRDefault="008F3162" w:rsidP="008F3162">
            <w:pPr>
              <w:pStyle w:val="Heading5"/>
              <w:spacing w:before="0"/>
              <w:jc w:val="both"/>
              <w:outlineLvl w:val="4"/>
              <w:rPr>
                <w:rFonts w:ascii="Times New Roman" w:hAnsi="Times New Roman"/>
                <w:b/>
                <w:color w:val="auto"/>
              </w:rPr>
            </w:pPr>
          </w:p>
        </w:tc>
        <w:tc>
          <w:tcPr>
            <w:tcW w:w="6570" w:type="dxa"/>
          </w:tcPr>
          <w:p w:rsidR="008F3162" w:rsidRPr="008F3162" w:rsidRDefault="008F3162" w:rsidP="008F3162">
            <w:pPr>
              <w:pStyle w:val="Heading5"/>
              <w:spacing w:before="0"/>
              <w:jc w:val="both"/>
              <w:outlineLvl w:val="4"/>
              <w:rPr>
                <w:rFonts w:ascii="Times New Roman" w:hAnsi="Times New Roman"/>
                <w:b/>
                <w:color w:val="auto"/>
              </w:rPr>
            </w:pPr>
            <w:r w:rsidRPr="008F3162">
              <w:rPr>
                <w:rFonts w:ascii="Times New Roman" w:hAnsi="Times New Roman"/>
                <w:b/>
                <w:color w:val="0000FF"/>
              </w:rPr>
              <w:t>CAM 1002 01Y</w:t>
            </w:r>
          </w:p>
        </w:tc>
      </w:tr>
      <w:tr w:rsidR="008F3162" w:rsidTr="00E90A28">
        <w:tc>
          <w:tcPr>
            <w:tcW w:w="3510" w:type="dxa"/>
          </w:tcPr>
          <w:p w:rsidR="008F3162" w:rsidRPr="008F3162" w:rsidRDefault="008F3162" w:rsidP="008F3162">
            <w:pPr>
              <w:pStyle w:val="Style5"/>
              <w:spacing w:line="240" w:lineRule="auto"/>
              <w:jc w:val="left"/>
              <w:rPr>
                <w:b/>
                <w:bCs/>
                <w:iCs/>
                <w:spacing w:val="-16"/>
              </w:rPr>
            </w:pPr>
            <w:r w:rsidRPr="008F3162">
              <w:rPr>
                <w:b/>
                <w:bCs/>
                <w:iCs/>
                <w:spacing w:val="-16"/>
              </w:rPr>
              <w:t>Contract Title:</w:t>
            </w:r>
          </w:p>
        </w:tc>
        <w:tc>
          <w:tcPr>
            <w:tcW w:w="6570" w:type="dxa"/>
          </w:tcPr>
          <w:p w:rsidR="008F3162" w:rsidRDefault="008F1498" w:rsidP="008F3162">
            <w:pPr>
              <w:pStyle w:val="Heading5"/>
              <w:spacing w:before="0"/>
              <w:jc w:val="both"/>
              <w:outlineLvl w:val="4"/>
              <w:rPr>
                <w:rFonts w:ascii="Times New Roman" w:hAnsi="Times New Roman"/>
                <w:b/>
                <w:color w:val="0000FF"/>
              </w:rPr>
            </w:pPr>
            <w:r w:rsidRPr="008F1498">
              <w:rPr>
                <w:rFonts w:ascii="Times New Roman" w:hAnsi="Times New Roman"/>
                <w:b/>
                <w:color w:val="0000FF"/>
              </w:rPr>
              <w:t>Complementation of the Detailed Design for Construction of On-Farm Irrigation Networks in Pilot Areas under the command of Vedi Reservoir and Vedi River and Preparation of Tender Documents</w:t>
            </w:r>
            <w:r w:rsidR="008F3162">
              <w:rPr>
                <w:rFonts w:ascii="Times New Roman" w:hAnsi="Times New Roman"/>
                <w:b/>
                <w:color w:val="0000FF"/>
              </w:rPr>
              <w:t xml:space="preserve">, </w:t>
            </w:r>
            <w:r w:rsidR="008F3162" w:rsidRPr="008F3162">
              <w:rPr>
                <w:rFonts w:ascii="Times New Roman" w:hAnsi="Times New Roman"/>
                <w:b/>
                <w:color w:val="0000FF"/>
              </w:rPr>
              <w:t>AFD/DC/C-21/001-AD</w:t>
            </w:r>
          </w:p>
          <w:p w:rsidR="00B52BFD" w:rsidRPr="00B52BFD" w:rsidRDefault="00B52BFD" w:rsidP="00B52BFD">
            <w:pPr>
              <w:rPr>
                <w:lang w:val="en-US"/>
              </w:rPr>
            </w:pPr>
          </w:p>
        </w:tc>
      </w:tr>
      <w:tr w:rsidR="008F3162" w:rsidTr="00E90A28">
        <w:tc>
          <w:tcPr>
            <w:tcW w:w="3510" w:type="dxa"/>
          </w:tcPr>
          <w:p w:rsidR="008F3162" w:rsidRDefault="008F3162" w:rsidP="008F3162">
            <w:pPr>
              <w:pStyle w:val="Style5"/>
              <w:spacing w:line="240" w:lineRule="auto"/>
              <w:jc w:val="left"/>
              <w:rPr>
                <w:b/>
                <w:bCs/>
                <w:iCs/>
                <w:spacing w:val="-16"/>
              </w:rPr>
            </w:pPr>
            <w:r w:rsidRPr="008F3162">
              <w:rPr>
                <w:b/>
                <w:bCs/>
                <w:iCs/>
                <w:spacing w:val="-16"/>
              </w:rPr>
              <w:t>Awarded Firm:</w:t>
            </w:r>
          </w:p>
          <w:p w:rsidR="00E90A28" w:rsidRPr="008F3162" w:rsidRDefault="00E90A28" w:rsidP="008F3162">
            <w:pPr>
              <w:pStyle w:val="Style5"/>
              <w:spacing w:line="240" w:lineRule="auto"/>
              <w:jc w:val="left"/>
              <w:rPr>
                <w:b/>
                <w:bCs/>
                <w:iCs/>
                <w:spacing w:val="-16"/>
              </w:rPr>
            </w:pPr>
          </w:p>
        </w:tc>
        <w:tc>
          <w:tcPr>
            <w:tcW w:w="6570" w:type="dxa"/>
          </w:tcPr>
          <w:p w:rsidR="008F3162" w:rsidRPr="008F3162" w:rsidRDefault="008F3162" w:rsidP="008F3162">
            <w:pPr>
              <w:pStyle w:val="Heading5"/>
              <w:spacing w:before="0"/>
              <w:jc w:val="both"/>
              <w:outlineLvl w:val="4"/>
              <w:rPr>
                <w:rFonts w:ascii="Times New Roman" w:hAnsi="Times New Roman"/>
                <w:b/>
                <w:color w:val="0000FF"/>
              </w:rPr>
            </w:pPr>
            <w:r>
              <w:rPr>
                <w:rFonts w:ascii="Times New Roman" w:hAnsi="Times New Roman"/>
                <w:b/>
                <w:color w:val="0000FF"/>
              </w:rPr>
              <w:t xml:space="preserve">“MODUL” </w:t>
            </w:r>
            <w:r w:rsidRPr="008F3162">
              <w:rPr>
                <w:rFonts w:ascii="Times New Roman" w:hAnsi="Times New Roman"/>
                <w:b/>
                <w:color w:val="0000FF"/>
              </w:rPr>
              <w:t>LLC</w:t>
            </w:r>
          </w:p>
        </w:tc>
      </w:tr>
      <w:tr w:rsidR="008F3162" w:rsidTr="00E90A28">
        <w:tc>
          <w:tcPr>
            <w:tcW w:w="3510" w:type="dxa"/>
          </w:tcPr>
          <w:p w:rsidR="008F3162" w:rsidRDefault="008F3162" w:rsidP="00E90A28">
            <w:pPr>
              <w:pStyle w:val="Style5"/>
              <w:spacing w:line="240" w:lineRule="auto"/>
              <w:jc w:val="left"/>
              <w:rPr>
                <w:b/>
                <w:bCs/>
                <w:iCs/>
                <w:spacing w:val="-16"/>
              </w:rPr>
            </w:pPr>
            <w:r w:rsidRPr="00E90A28">
              <w:rPr>
                <w:b/>
                <w:bCs/>
                <w:iCs/>
                <w:spacing w:val="-16"/>
              </w:rPr>
              <w:t>Address:</w:t>
            </w:r>
          </w:p>
          <w:p w:rsidR="00E90A28" w:rsidRPr="00E90A28" w:rsidRDefault="00E90A28" w:rsidP="00E90A28">
            <w:pPr>
              <w:pStyle w:val="Style5"/>
              <w:spacing w:line="240" w:lineRule="auto"/>
              <w:jc w:val="left"/>
              <w:rPr>
                <w:b/>
                <w:bCs/>
                <w:iCs/>
                <w:spacing w:val="-16"/>
              </w:rPr>
            </w:pPr>
          </w:p>
        </w:tc>
        <w:tc>
          <w:tcPr>
            <w:tcW w:w="6570" w:type="dxa"/>
          </w:tcPr>
          <w:p w:rsidR="008F3162" w:rsidRPr="00E90A28" w:rsidRDefault="00E90A28" w:rsidP="00E90A28">
            <w:pPr>
              <w:pStyle w:val="Heading5"/>
              <w:spacing w:before="0"/>
              <w:jc w:val="both"/>
              <w:outlineLvl w:val="4"/>
              <w:rPr>
                <w:rFonts w:ascii="Times New Roman" w:hAnsi="Times New Roman"/>
                <w:b/>
                <w:color w:val="0000FF"/>
              </w:rPr>
            </w:pPr>
            <w:r w:rsidRPr="00E90A28">
              <w:rPr>
                <w:rFonts w:ascii="Times New Roman" w:hAnsi="Times New Roman"/>
                <w:b/>
                <w:color w:val="0000FF"/>
              </w:rPr>
              <w:t>22-3</w:t>
            </w:r>
            <w:r w:rsidR="008F3162" w:rsidRPr="00E90A28">
              <w:rPr>
                <w:rFonts w:ascii="Times New Roman" w:hAnsi="Times New Roman"/>
                <w:b/>
                <w:color w:val="0000FF"/>
              </w:rPr>
              <w:t xml:space="preserve"> </w:t>
            </w:r>
            <w:proofErr w:type="spellStart"/>
            <w:r w:rsidRPr="00E90A28">
              <w:rPr>
                <w:rFonts w:ascii="Times New Roman" w:hAnsi="Times New Roman"/>
                <w:b/>
                <w:color w:val="0000FF"/>
              </w:rPr>
              <w:t>Nairi</w:t>
            </w:r>
            <w:proofErr w:type="spellEnd"/>
            <w:r w:rsidRPr="00E90A28">
              <w:rPr>
                <w:rFonts w:ascii="Times New Roman" w:hAnsi="Times New Roman"/>
                <w:b/>
                <w:color w:val="0000FF"/>
              </w:rPr>
              <w:t xml:space="preserve"> </w:t>
            </w:r>
            <w:proofErr w:type="spellStart"/>
            <w:r w:rsidRPr="00E90A28">
              <w:rPr>
                <w:rFonts w:ascii="Times New Roman" w:hAnsi="Times New Roman"/>
                <w:b/>
                <w:color w:val="0000FF"/>
              </w:rPr>
              <w:t>Zaryan</w:t>
            </w:r>
            <w:proofErr w:type="spellEnd"/>
            <w:r w:rsidR="008F3162" w:rsidRPr="00E90A28">
              <w:rPr>
                <w:rFonts w:ascii="Times New Roman" w:hAnsi="Times New Roman"/>
                <w:b/>
                <w:color w:val="0000FF"/>
              </w:rPr>
              <w:t xml:space="preserve"> </w:t>
            </w:r>
            <w:proofErr w:type="spellStart"/>
            <w:r w:rsidR="008F3162" w:rsidRPr="00E90A28">
              <w:rPr>
                <w:rFonts w:ascii="Times New Roman" w:hAnsi="Times New Roman"/>
                <w:b/>
                <w:color w:val="0000FF"/>
              </w:rPr>
              <w:t>str</w:t>
            </w:r>
            <w:proofErr w:type="spellEnd"/>
            <w:r w:rsidR="008F3162" w:rsidRPr="00E90A28">
              <w:rPr>
                <w:rFonts w:ascii="Times New Roman" w:hAnsi="Times New Roman"/>
                <w:b/>
                <w:color w:val="0000FF"/>
              </w:rPr>
              <w:t>, Yerevan, Republic of Armenia</w:t>
            </w:r>
          </w:p>
        </w:tc>
      </w:tr>
      <w:tr w:rsidR="008F3162" w:rsidTr="00E90A28">
        <w:tc>
          <w:tcPr>
            <w:tcW w:w="3510" w:type="dxa"/>
          </w:tcPr>
          <w:p w:rsidR="008F3162" w:rsidRDefault="00E90A28" w:rsidP="00E90A28">
            <w:pPr>
              <w:pStyle w:val="Style5"/>
              <w:spacing w:line="240" w:lineRule="auto"/>
              <w:jc w:val="left"/>
              <w:rPr>
                <w:b/>
                <w:bCs/>
                <w:iCs/>
                <w:spacing w:val="-16"/>
              </w:rPr>
            </w:pPr>
            <w:r w:rsidRPr="00E90A28">
              <w:rPr>
                <w:b/>
                <w:bCs/>
                <w:iCs/>
                <w:spacing w:val="-16"/>
              </w:rPr>
              <w:t>Contract signature date:</w:t>
            </w:r>
          </w:p>
          <w:p w:rsidR="00E90A28" w:rsidRPr="00E90A28" w:rsidRDefault="00E90A28" w:rsidP="00E90A28">
            <w:pPr>
              <w:pStyle w:val="Style5"/>
              <w:spacing w:line="240" w:lineRule="auto"/>
              <w:jc w:val="left"/>
              <w:rPr>
                <w:b/>
                <w:bCs/>
                <w:iCs/>
                <w:spacing w:val="-16"/>
              </w:rPr>
            </w:pPr>
          </w:p>
        </w:tc>
        <w:tc>
          <w:tcPr>
            <w:tcW w:w="6570" w:type="dxa"/>
          </w:tcPr>
          <w:p w:rsidR="008F3162" w:rsidRPr="00BF0CDB" w:rsidRDefault="00B37EC1" w:rsidP="00BF0CDB">
            <w:pPr>
              <w:pStyle w:val="Heading5"/>
              <w:spacing w:before="0"/>
              <w:jc w:val="both"/>
              <w:outlineLvl w:val="4"/>
              <w:rPr>
                <w:rFonts w:ascii="Times New Roman" w:hAnsi="Times New Roman"/>
                <w:b/>
                <w:color w:val="0000FF"/>
              </w:rPr>
            </w:pPr>
            <w:r w:rsidRPr="00BF0CDB">
              <w:rPr>
                <w:rFonts w:ascii="Times New Roman" w:hAnsi="Times New Roman"/>
                <w:b/>
                <w:color w:val="0000FF"/>
              </w:rPr>
              <w:t>March</w:t>
            </w:r>
            <w:r w:rsidR="00E90A28" w:rsidRPr="00BF0CDB">
              <w:rPr>
                <w:rFonts w:ascii="Times New Roman" w:hAnsi="Times New Roman"/>
                <w:b/>
                <w:color w:val="0000FF"/>
              </w:rPr>
              <w:t xml:space="preserve"> </w:t>
            </w:r>
            <w:r w:rsidR="00BF0CDB" w:rsidRPr="00BF0CDB">
              <w:rPr>
                <w:rFonts w:ascii="Times New Roman" w:hAnsi="Times New Roman"/>
                <w:b/>
                <w:color w:val="0000FF"/>
              </w:rPr>
              <w:t>2</w:t>
            </w:r>
            <w:r w:rsidR="00E90A28" w:rsidRPr="00BF0CDB">
              <w:rPr>
                <w:rFonts w:ascii="Times New Roman" w:hAnsi="Times New Roman"/>
                <w:b/>
                <w:color w:val="0000FF"/>
              </w:rPr>
              <w:t>, 202</w:t>
            </w:r>
            <w:r w:rsidR="003C6C86" w:rsidRPr="00BF0CDB">
              <w:rPr>
                <w:rFonts w:ascii="Times New Roman" w:hAnsi="Times New Roman"/>
                <w:b/>
                <w:color w:val="0000FF"/>
              </w:rPr>
              <w:t>2</w:t>
            </w:r>
          </w:p>
        </w:tc>
      </w:tr>
      <w:tr w:rsidR="008F3162" w:rsidTr="00E90A28">
        <w:tc>
          <w:tcPr>
            <w:tcW w:w="3510" w:type="dxa"/>
          </w:tcPr>
          <w:p w:rsidR="008F3162" w:rsidRDefault="00E90A28" w:rsidP="00E90A28">
            <w:pPr>
              <w:pStyle w:val="Style5"/>
              <w:spacing w:line="240" w:lineRule="auto"/>
              <w:jc w:val="left"/>
              <w:rPr>
                <w:b/>
                <w:bCs/>
                <w:iCs/>
                <w:spacing w:val="-16"/>
              </w:rPr>
            </w:pPr>
            <w:r w:rsidRPr="00E90A28">
              <w:rPr>
                <w:b/>
                <w:bCs/>
                <w:iCs/>
                <w:spacing w:val="-16"/>
              </w:rPr>
              <w:t>Method of Procurement/ Selection:</w:t>
            </w:r>
          </w:p>
          <w:p w:rsidR="00E90A28" w:rsidRPr="00E90A28" w:rsidRDefault="00E90A28" w:rsidP="00E90A28">
            <w:pPr>
              <w:pStyle w:val="Style5"/>
              <w:spacing w:line="240" w:lineRule="auto"/>
              <w:jc w:val="left"/>
              <w:rPr>
                <w:b/>
                <w:bCs/>
                <w:iCs/>
                <w:spacing w:val="-16"/>
              </w:rPr>
            </w:pPr>
          </w:p>
        </w:tc>
        <w:tc>
          <w:tcPr>
            <w:tcW w:w="6570" w:type="dxa"/>
          </w:tcPr>
          <w:p w:rsidR="008F3162" w:rsidRPr="00B37EC1" w:rsidRDefault="000C14CF" w:rsidP="000C14CF">
            <w:pPr>
              <w:pStyle w:val="Heading5"/>
              <w:spacing w:before="0"/>
              <w:jc w:val="both"/>
              <w:outlineLvl w:val="4"/>
              <w:rPr>
                <w:rFonts w:ascii="Times New Roman" w:hAnsi="Times New Roman"/>
                <w:b/>
                <w:color w:val="0000FF"/>
              </w:rPr>
            </w:pPr>
            <w:r w:rsidRPr="000C14CF">
              <w:rPr>
                <w:rFonts w:ascii="Times New Roman" w:hAnsi="Times New Roman"/>
                <w:b/>
                <w:color w:val="0000FF"/>
              </w:rPr>
              <w:t>“Direct Contracting (single-source contracting)”</w:t>
            </w:r>
            <w:bookmarkStart w:id="0" w:name="_GoBack"/>
            <w:bookmarkEnd w:id="0"/>
          </w:p>
        </w:tc>
      </w:tr>
      <w:tr w:rsidR="00E90A28" w:rsidTr="00E90A28">
        <w:tc>
          <w:tcPr>
            <w:tcW w:w="3510" w:type="dxa"/>
          </w:tcPr>
          <w:p w:rsidR="00E90A28" w:rsidRPr="00E90A28" w:rsidRDefault="00E90A28" w:rsidP="00E90A28">
            <w:pPr>
              <w:pStyle w:val="Style5"/>
              <w:spacing w:line="240" w:lineRule="auto"/>
              <w:jc w:val="left"/>
              <w:rPr>
                <w:b/>
                <w:bCs/>
                <w:iCs/>
                <w:spacing w:val="-16"/>
              </w:rPr>
            </w:pPr>
            <w:r>
              <w:rPr>
                <w:b/>
                <w:bCs/>
                <w:iCs/>
                <w:spacing w:val="-16"/>
              </w:rPr>
              <w:t>Contract Price:</w:t>
            </w:r>
          </w:p>
        </w:tc>
        <w:tc>
          <w:tcPr>
            <w:tcW w:w="6570" w:type="dxa"/>
          </w:tcPr>
          <w:p w:rsidR="00E90A28" w:rsidRPr="00B37EC1" w:rsidRDefault="00E90A28" w:rsidP="00E90A28">
            <w:pPr>
              <w:pStyle w:val="Heading5"/>
              <w:spacing w:before="0"/>
              <w:jc w:val="both"/>
              <w:outlineLvl w:val="4"/>
              <w:rPr>
                <w:rFonts w:ascii="Times New Roman" w:hAnsi="Times New Roman"/>
                <w:b/>
                <w:color w:val="0000FF"/>
              </w:rPr>
            </w:pPr>
            <w:r w:rsidRPr="00B37EC1">
              <w:rPr>
                <w:rFonts w:ascii="Times New Roman" w:hAnsi="Times New Roman"/>
                <w:b/>
                <w:color w:val="0000FF"/>
              </w:rPr>
              <w:t>AMD 1</w:t>
            </w:r>
            <w:r w:rsidR="00B37EC1" w:rsidRPr="00B37EC1">
              <w:rPr>
                <w:rFonts w:ascii="Times New Roman" w:hAnsi="Times New Roman"/>
                <w:b/>
                <w:color w:val="0000FF"/>
              </w:rPr>
              <w:t>9</w:t>
            </w:r>
            <w:r w:rsidRPr="00B37EC1">
              <w:rPr>
                <w:rFonts w:ascii="Times New Roman" w:hAnsi="Times New Roman"/>
                <w:b/>
                <w:color w:val="0000FF"/>
              </w:rPr>
              <w:t>,0</w:t>
            </w:r>
            <w:r w:rsidR="00B37EC1" w:rsidRPr="00B37EC1">
              <w:rPr>
                <w:rFonts w:ascii="Times New Roman" w:hAnsi="Times New Roman"/>
                <w:b/>
                <w:color w:val="0000FF"/>
              </w:rPr>
              <w:t>32</w:t>
            </w:r>
            <w:r w:rsidRPr="00B37EC1">
              <w:rPr>
                <w:rFonts w:ascii="Times New Roman" w:hAnsi="Times New Roman"/>
                <w:b/>
                <w:color w:val="0000FF"/>
              </w:rPr>
              <w:t>,0</w:t>
            </w:r>
            <w:r w:rsidR="00B37EC1" w:rsidRPr="00B37EC1">
              <w:rPr>
                <w:rFonts w:ascii="Times New Roman" w:hAnsi="Times New Roman"/>
                <w:b/>
                <w:color w:val="0000FF"/>
              </w:rPr>
              <w:t>0</w:t>
            </w:r>
            <w:r w:rsidRPr="00B37EC1">
              <w:rPr>
                <w:rFonts w:ascii="Times New Roman" w:hAnsi="Times New Roman"/>
                <w:b/>
                <w:color w:val="0000FF"/>
              </w:rPr>
              <w:t>0.00 including VAT</w:t>
            </w:r>
          </w:p>
          <w:p w:rsidR="00E90A28" w:rsidRPr="00B37EC1" w:rsidRDefault="00E90A28" w:rsidP="00E90A28">
            <w:pPr>
              <w:pStyle w:val="Heading5"/>
              <w:spacing w:before="0"/>
              <w:jc w:val="both"/>
              <w:outlineLvl w:val="4"/>
              <w:rPr>
                <w:rFonts w:ascii="Times New Roman" w:hAnsi="Times New Roman"/>
                <w:b/>
                <w:color w:val="0000FF"/>
              </w:rPr>
            </w:pPr>
          </w:p>
        </w:tc>
      </w:tr>
      <w:tr w:rsidR="00E90A28" w:rsidRPr="00E90A28" w:rsidTr="00E90A28">
        <w:tc>
          <w:tcPr>
            <w:tcW w:w="3510" w:type="dxa"/>
          </w:tcPr>
          <w:p w:rsidR="00E90A28" w:rsidRDefault="00E90A28" w:rsidP="00E90A28">
            <w:pPr>
              <w:pStyle w:val="Style5"/>
              <w:spacing w:line="240" w:lineRule="auto"/>
              <w:jc w:val="left"/>
              <w:rPr>
                <w:b/>
              </w:rPr>
            </w:pPr>
            <w:r w:rsidRPr="00357DBD">
              <w:rPr>
                <w:b/>
              </w:rPr>
              <w:t>Duration:</w:t>
            </w:r>
          </w:p>
          <w:p w:rsidR="00E90A28" w:rsidRDefault="00E90A28" w:rsidP="00E90A28">
            <w:pPr>
              <w:pStyle w:val="Style5"/>
              <w:spacing w:line="240" w:lineRule="auto"/>
              <w:jc w:val="left"/>
              <w:rPr>
                <w:b/>
                <w:bCs/>
                <w:iCs/>
                <w:spacing w:val="-16"/>
              </w:rPr>
            </w:pPr>
          </w:p>
        </w:tc>
        <w:tc>
          <w:tcPr>
            <w:tcW w:w="6570" w:type="dxa"/>
          </w:tcPr>
          <w:p w:rsidR="00E90A28" w:rsidRPr="00E90A28" w:rsidRDefault="00E90A28" w:rsidP="00E90A28">
            <w:pPr>
              <w:pStyle w:val="Heading5"/>
              <w:spacing w:before="0"/>
              <w:jc w:val="both"/>
              <w:outlineLvl w:val="4"/>
              <w:rPr>
                <w:rFonts w:ascii="Times New Roman" w:hAnsi="Times New Roman"/>
                <w:b/>
                <w:color w:val="0000FF"/>
              </w:rPr>
            </w:pPr>
            <w:r>
              <w:rPr>
                <w:rFonts w:ascii="Times New Roman" w:hAnsi="Times New Roman"/>
                <w:b/>
                <w:color w:val="0000FF"/>
              </w:rPr>
              <w:t>4</w:t>
            </w:r>
            <w:r w:rsidR="003C6C86">
              <w:rPr>
                <w:rFonts w:ascii="Times New Roman" w:hAnsi="Times New Roman"/>
                <w:b/>
                <w:color w:val="0000FF"/>
                <w:lang w:val="hy-AM"/>
              </w:rPr>
              <w:t>,5</w:t>
            </w:r>
            <w:r>
              <w:rPr>
                <w:rFonts w:ascii="Times New Roman" w:hAnsi="Times New Roman"/>
                <w:b/>
                <w:color w:val="0000FF"/>
              </w:rPr>
              <w:t xml:space="preserve"> (four</w:t>
            </w:r>
            <w:r w:rsidR="003C6C86">
              <w:rPr>
                <w:rFonts w:ascii="Times New Roman" w:hAnsi="Times New Roman"/>
                <w:b/>
                <w:color w:val="0000FF"/>
              </w:rPr>
              <w:t xml:space="preserve"> and </w:t>
            </w:r>
            <w:r w:rsidR="00BF0CDB">
              <w:rPr>
                <w:rFonts w:ascii="Times New Roman" w:hAnsi="Times New Roman"/>
                <w:b/>
                <w:color w:val="0000FF"/>
              </w:rPr>
              <w:t>half</w:t>
            </w:r>
            <w:r>
              <w:rPr>
                <w:rFonts w:ascii="Times New Roman" w:hAnsi="Times New Roman"/>
                <w:b/>
                <w:color w:val="0000FF"/>
              </w:rPr>
              <w:t>) months after commencement of services</w:t>
            </w:r>
          </w:p>
        </w:tc>
      </w:tr>
      <w:tr w:rsidR="00E90A28" w:rsidRPr="00E90A28" w:rsidTr="00E90A28">
        <w:tc>
          <w:tcPr>
            <w:tcW w:w="3510" w:type="dxa"/>
          </w:tcPr>
          <w:p w:rsidR="00E90A28" w:rsidRDefault="00E90A28" w:rsidP="00E90A28">
            <w:pPr>
              <w:pStyle w:val="Style5"/>
              <w:spacing w:line="240" w:lineRule="auto"/>
              <w:jc w:val="left"/>
              <w:rPr>
                <w:b/>
              </w:rPr>
            </w:pPr>
            <w:r w:rsidRPr="00357DBD">
              <w:rPr>
                <w:b/>
              </w:rPr>
              <w:t>Summary scope of contract:</w:t>
            </w:r>
          </w:p>
          <w:p w:rsidR="00E90A28" w:rsidRPr="00357DBD" w:rsidRDefault="00E90A28" w:rsidP="00E90A28">
            <w:pPr>
              <w:pStyle w:val="Style5"/>
              <w:spacing w:line="240" w:lineRule="auto"/>
              <w:jc w:val="left"/>
              <w:rPr>
                <w:b/>
              </w:rPr>
            </w:pPr>
          </w:p>
        </w:tc>
        <w:tc>
          <w:tcPr>
            <w:tcW w:w="6570" w:type="dxa"/>
          </w:tcPr>
          <w:p w:rsidR="00E90A28" w:rsidRDefault="00E90A28" w:rsidP="00E90A28">
            <w:pPr>
              <w:pStyle w:val="Heading5"/>
              <w:spacing w:before="0"/>
              <w:jc w:val="both"/>
              <w:outlineLvl w:val="4"/>
              <w:rPr>
                <w:rFonts w:ascii="Times New Roman" w:hAnsi="Times New Roman"/>
                <w:b/>
                <w:color w:val="0000FF"/>
              </w:rPr>
            </w:pPr>
          </w:p>
        </w:tc>
      </w:tr>
      <w:tr w:rsidR="00E90A28" w:rsidRPr="00E90A28" w:rsidTr="00E90A28">
        <w:tc>
          <w:tcPr>
            <w:tcW w:w="10080" w:type="dxa"/>
            <w:gridSpan w:val="2"/>
          </w:tcPr>
          <w:p w:rsidR="00E90A28" w:rsidRPr="00E90A28" w:rsidRDefault="00E90A28" w:rsidP="00E90A28">
            <w:pPr>
              <w:pStyle w:val="Heading5"/>
              <w:spacing w:before="0"/>
              <w:jc w:val="both"/>
              <w:outlineLvl w:val="4"/>
              <w:rPr>
                <w:rFonts w:ascii="Times New Roman" w:hAnsi="Times New Roman"/>
                <w:b/>
                <w:color w:val="0000FF"/>
              </w:rPr>
            </w:pPr>
            <w:r w:rsidRPr="00E90A28">
              <w:rPr>
                <w:rFonts w:ascii="Times New Roman" w:hAnsi="Times New Roman"/>
                <w:b/>
                <w:color w:val="0000FF"/>
              </w:rPr>
              <w:t>The objective of this assignment is to prepare design and cost estimate documentation and tender documents for the constriction of on-farm irrigation network on about 1200-1300 ha pilot areas through completion of the design for construction of irrigation network for the area of about 4,000 ha prepared in 2018. The design shall be completed through field investigations, water management calculations and be based on the solutions and proposals fixed in the letters, correspondence and minutes of corresponding meetings</w:t>
            </w:r>
            <w:r>
              <w:rPr>
                <w:rFonts w:ascii="Times New Roman" w:hAnsi="Times New Roman"/>
                <w:b/>
                <w:color w:val="0000FF"/>
              </w:rPr>
              <w:t xml:space="preserve"> etc</w:t>
            </w:r>
            <w:r w:rsidRPr="00E90A28">
              <w:rPr>
                <w:rFonts w:ascii="Times New Roman" w:hAnsi="Times New Roman"/>
                <w:b/>
                <w:color w:val="0000FF"/>
              </w:rPr>
              <w:t>.</w:t>
            </w:r>
          </w:p>
        </w:tc>
      </w:tr>
    </w:tbl>
    <w:p w:rsidR="008F3162" w:rsidRDefault="008F3162" w:rsidP="00357DBD">
      <w:pPr>
        <w:pStyle w:val="Heading5"/>
        <w:jc w:val="both"/>
        <w:rPr>
          <w:rFonts w:ascii="Times New Roman" w:hAnsi="Times New Roman"/>
          <w:b/>
          <w:color w:val="auto"/>
        </w:rPr>
      </w:pPr>
    </w:p>
    <w:p w:rsidR="00864AD0" w:rsidRPr="00B05A27" w:rsidRDefault="00864AD0" w:rsidP="008F3162">
      <w:pPr>
        <w:spacing w:after="0" w:line="240" w:lineRule="auto"/>
        <w:rPr>
          <w:sz w:val="20"/>
        </w:rPr>
      </w:pPr>
    </w:p>
    <w:p w:rsidR="00864AD0" w:rsidRPr="007C7BCD" w:rsidRDefault="00864AD0" w:rsidP="008F3162">
      <w:pPr>
        <w:spacing w:after="0" w:line="240" w:lineRule="auto"/>
        <w:jc w:val="both"/>
        <w:rPr>
          <w:rFonts w:ascii="Sylfaen" w:hAnsi="Sylfaen"/>
          <w:b/>
          <w:color w:val="000000"/>
          <w:sz w:val="24"/>
          <w:szCs w:val="24"/>
        </w:rPr>
      </w:pPr>
    </w:p>
    <w:sectPr w:rsidR="00864AD0" w:rsidRPr="007C7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A9"/>
    <w:rsid w:val="000C14CF"/>
    <w:rsid w:val="002B260A"/>
    <w:rsid w:val="00357DBD"/>
    <w:rsid w:val="0036500F"/>
    <w:rsid w:val="003C6C86"/>
    <w:rsid w:val="004031BE"/>
    <w:rsid w:val="005F5588"/>
    <w:rsid w:val="006B64A9"/>
    <w:rsid w:val="007C7BCD"/>
    <w:rsid w:val="00864AD0"/>
    <w:rsid w:val="00864D67"/>
    <w:rsid w:val="008F1498"/>
    <w:rsid w:val="008F3162"/>
    <w:rsid w:val="00AD0535"/>
    <w:rsid w:val="00B37EC1"/>
    <w:rsid w:val="00B52BFD"/>
    <w:rsid w:val="00BF0CDB"/>
    <w:rsid w:val="00BF592C"/>
    <w:rsid w:val="00D6784D"/>
    <w:rsid w:val="00DD1EEC"/>
    <w:rsid w:val="00E9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3EE"/>
  <w15:chartTrackingRefBased/>
  <w15:docId w15:val="{B4570159-A07F-413D-B5A7-205F0BD9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D05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4AD0"/>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864A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DD1EEC"/>
    <w:pPr>
      <w:spacing w:after="0" w:line="240" w:lineRule="auto"/>
      <w:ind w:left="283" w:hanging="283"/>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864AD0"/>
    <w:rPr>
      <w:rFonts w:ascii="Cambria" w:eastAsia="Times New Roman" w:hAnsi="Cambria" w:cs="Times New Roman"/>
      <w:color w:val="243F60"/>
      <w:sz w:val="24"/>
      <w:szCs w:val="24"/>
      <w:lang w:val="en-US"/>
    </w:rPr>
  </w:style>
  <w:style w:type="paragraph" w:styleId="FootnoteText">
    <w:name w:val="footnote text"/>
    <w:basedOn w:val="Normal"/>
    <w:link w:val="FootnoteTextChar"/>
    <w:semiHidden/>
    <w:rsid w:val="00864AD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64AD0"/>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864AD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D053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F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8F3162"/>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3051">
      <w:bodyDiv w:val="1"/>
      <w:marLeft w:val="0"/>
      <w:marRight w:val="0"/>
      <w:marTop w:val="0"/>
      <w:marBottom w:val="0"/>
      <w:divBdr>
        <w:top w:val="none" w:sz="0" w:space="0" w:color="auto"/>
        <w:left w:val="none" w:sz="0" w:space="0" w:color="auto"/>
        <w:bottom w:val="none" w:sz="0" w:space="0" w:color="auto"/>
        <w:right w:val="none" w:sz="0" w:space="0" w:color="auto"/>
      </w:divBdr>
    </w:div>
    <w:div w:id="1524784724">
      <w:bodyDiv w:val="1"/>
      <w:marLeft w:val="0"/>
      <w:marRight w:val="0"/>
      <w:marTop w:val="0"/>
      <w:marBottom w:val="0"/>
      <w:divBdr>
        <w:top w:val="none" w:sz="0" w:space="0" w:color="auto"/>
        <w:left w:val="none" w:sz="0" w:space="0" w:color="auto"/>
        <w:bottom w:val="none" w:sz="0" w:space="0" w:color="auto"/>
        <w:right w:val="none" w:sz="0" w:space="0" w:color="auto"/>
      </w:divBdr>
    </w:div>
    <w:div w:id="15606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Sargsyan</dc:creator>
  <cp:keywords/>
  <dc:description/>
  <cp:lastModifiedBy>Martin Charyan</cp:lastModifiedBy>
  <cp:revision>20</cp:revision>
  <dcterms:created xsi:type="dcterms:W3CDTF">2017-07-26T10:49:00Z</dcterms:created>
  <dcterms:modified xsi:type="dcterms:W3CDTF">2022-03-02T08:04:00Z</dcterms:modified>
</cp:coreProperties>
</file>